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0EC0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8"/>
          <w:szCs w:val="28"/>
        </w:rPr>
      </w:pPr>
      <w:r>
        <w:rPr>
          <w:rFonts w:ascii="Carlito-Bold" w:hAnsi="Carlito-Bold" w:cs="Carlito-Bold"/>
          <w:b/>
          <w:bCs/>
          <w:kern w:val="0"/>
          <w:sz w:val="28"/>
          <w:szCs w:val="28"/>
        </w:rPr>
        <w:t>Stypendium naukowe, sportowe i artystyczne:</w:t>
      </w:r>
    </w:p>
    <w:p w14:paraId="4DAC9F49" w14:textId="77777777" w:rsidR="001C0824" w:rsidRDefault="001C0824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8"/>
          <w:szCs w:val="28"/>
        </w:rPr>
      </w:pPr>
    </w:p>
    <w:p w14:paraId="2EF9C660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O stypendium mogą ubiegać się uczniowie szkół podstawowych i ponadpodstawowych,</w:t>
      </w:r>
    </w:p>
    <w:p w14:paraId="3F3C16A2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działających na terenie Miasta i Gminy Szczucin oraz dzieci, młodzież i studenci uczący się w</w:t>
      </w:r>
    </w:p>
    <w:p w14:paraId="7F3D22CF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szkołach podstawowych, ponadpodstawowych oraz uczelniach poza terenem Miasta i Gminy</w:t>
      </w:r>
    </w:p>
    <w:p w14:paraId="676D56DC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Szczucin zamieszkujące na stałe na terenie Miasta i Gminy Szczucin.</w:t>
      </w:r>
    </w:p>
    <w:p w14:paraId="760BF607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</w:p>
    <w:p w14:paraId="68AA12E8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4"/>
          <w:szCs w:val="24"/>
        </w:rPr>
      </w:pPr>
      <w:r>
        <w:rPr>
          <w:rFonts w:ascii="Carlito-Bold" w:hAnsi="Carlito-Bold" w:cs="Carlito-Bold"/>
          <w:b/>
          <w:bCs/>
          <w:kern w:val="0"/>
          <w:sz w:val="24"/>
          <w:szCs w:val="24"/>
        </w:rPr>
        <w:t>1. Prawo ubiegania się o stypendium naukowe:</w:t>
      </w:r>
    </w:p>
    <w:p w14:paraId="5FA43814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  <w:sz w:val="24"/>
          <w:szCs w:val="24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stypendium może otrzymać uczeń szkoły podstawowej (od 5 klasy do 8), który uzyskał</w:t>
      </w:r>
    </w:p>
    <w:p w14:paraId="3A084363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średnia ocen za dane półrocze co najmniej 5,3 oraz ma wzorową ocenę z zachowania,</w:t>
      </w:r>
    </w:p>
    <w:p w14:paraId="6A0E0AEC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jest co najmniej finalistą konkursów przedmiotowych na szczeblu powiatowym lub</w:t>
      </w:r>
    </w:p>
    <w:p w14:paraId="37C5F765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wojewódzkim lub ogólnopolskim,</w:t>
      </w:r>
    </w:p>
    <w:p w14:paraId="40B0BA9A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  <w:sz w:val="24"/>
          <w:szCs w:val="24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stypendium może otrzymać uczeń szkoły ponadpodstawowej (tj. liceum</w:t>
      </w:r>
    </w:p>
    <w:p w14:paraId="56F388C6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 xml:space="preserve">ogólnokształcącego, technikum, szkoły branżowej I </w:t>
      </w:r>
      <w:proofErr w:type="spellStart"/>
      <w:r>
        <w:rPr>
          <w:rFonts w:ascii="Carlito" w:hAnsi="Carlito" w:cs="Carlito"/>
          <w:kern w:val="0"/>
          <w:sz w:val="24"/>
          <w:szCs w:val="24"/>
        </w:rPr>
        <w:t>i</w:t>
      </w:r>
      <w:proofErr w:type="spellEnd"/>
      <w:r>
        <w:rPr>
          <w:rFonts w:ascii="Carlito" w:hAnsi="Carlito" w:cs="Carlito"/>
          <w:kern w:val="0"/>
          <w:sz w:val="24"/>
          <w:szCs w:val="24"/>
        </w:rPr>
        <w:t xml:space="preserve"> II stopnia), który uzyskał średnią</w:t>
      </w:r>
    </w:p>
    <w:p w14:paraId="57D3042C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ocen za dane półrocze co najmniej 5,0 oraz ma wzorową ocenę z zachowania, jest co</w:t>
      </w:r>
    </w:p>
    <w:p w14:paraId="5553E992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najmniej finalistą konkursów przedmiotowych na szczeblu powiatowym lub</w:t>
      </w:r>
    </w:p>
    <w:p w14:paraId="0F345ADC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wojewódzkim lub ogólnopolskim,</w:t>
      </w:r>
    </w:p>
    <w:p w14:paraId="668E7513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  <w:sz w:val="24"/>
          <w:szCs w:val="24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stypendium może otrzymać student studiów dziennych, który uzyskał średnią ocen za</w:t>
      </w:r>
    </w:p>
    <w:p w14:paraId="022E3ADD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poprzedni semestr co najmniej 4,5 posiada udokumentowane osiągnięcia</w:t>
      </w:r>
    </w:p>
    <w:p w14:paraId="4294E569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i wyróżnienia w różnych dziedzinach.</w:t>
      </w:r>
    </w:p>
    <w:p w14:paraId="10593261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</w:p>
    <w:p w14:paraId="6531BEAB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4"/>
          <w:szCs w:val="24"/>
        </w:rPr>
      </w:pPr>
      <w:r>
        <w:rPr>
          <w:rFonts w:ascii="Carlito-Bold" w:hAnsi="Carlito-Bold" w:cs="Carlito-Bold"/>
          <w:b/>
          <w:bCs/>
          <w:kern w:val="0"/>
          <w:sz w:val="24"/>
          <w:szCs w:val="24"/>
        </w:rPr>
        <w:t>1. Prawo ubiegania się o stypendium sportowe:</w:t>
      </w:r>
    </w:p>
    <w:p w14:paraId="406C8894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finaliści międzynarodowych lub ogólnopolskich lub wojewódzkich zawodów</w:t>
      </w:r>
    </w:p>
    <w:p w14:paraId="1EC0632B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sportowych,</w:t>
      </w:r>
    </w:p>
    <w:p w14:paraId="55A93473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zakwalifikowani do kadry reprezentacji kraju,</w:t>
      </w:r>
    </w:p>
    <w:p w14:paraId="574DF2B9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ubiegający się o stypendium za osiągnięcia sportowe winni legitymować się</w:t>
      </w:r>
    </w:p>
    <w:p w14:paraId="64657FF7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sprawowaniem wzorowym z ostatniego roku szkolnego. W przypadku podobnych</w:t>
      </w:r>
    </w:p>
    <w:p w14:paraId="24EB21FD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osiągnięć uzyskanych przez uczniów Komisja Stypendialna może dodatkowo</w:t>
      </w:r>
    </w:p>
    <w:p w14:paraId="6B83B907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uwzględnić średnią ocen uzyskaną przez uczniów lub ocenę opisową.</w:t>
      </w:r>
    </w:p>
    <w:p w14:paraId="7E48DC3E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</w:p>
    <w:p w14:paraId="375E44BE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4"/>
          <w:szCs w:val="24"/>
        </w:rPr>
      </w:pPr>
      <w:r>
        <w:rPr>
          <w:rFonts w:ascii="Carlito-Bold" w:hAnsi="Carlito-Bold" w:cs="Carlito-Bold"/>
          <w:b/>
          <w:bCs/>
          <w:kern w:val="0"/>
          <w:sz w:val="24"/>
          <w:szCs w:val="24"/>
        </w:rPr>
        <w:t>1. Prawo ubiegania się o stypendium artystyczne:</w:t>
      </w:r>
    </w:p>
    <w:p w14:paraId="368008F6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finaliści konkursów o charakterze artystycznym na szczeblu powiatowym lub</w:t>
      </w:r>
    </w:p>
    <w:p w14:paraId="68E49A55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wojewódzkim lub ogólnopolskim,</w:t>
      </w:r>
    </w:p>
    <w:p w14:paraId="2501AE55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OpenSymbol" w:hAnsi="OpenSymbol" w:cs="OpenSymbol"/>
          <w:kern w:val="0"/>
        </w:rPr>
        <w:t xml:space="preserve"> </w:t>
      </w:r>
      <w:r>
        <w:rPr>
          <w:rFonts w:ascii="Carlito" w:hAnsi="Carlito" w:cs="Carlito"/>
          <w:kern w:val="0"/>
          <w:sz w:val="24"/>
          <w:szCs w:val="24"/>
        </w:rPr>
        <w:t>ubiegający się o stypendium za osiągniecia artystyczne winni legitymować się</w:t>
      </w:r>
    </w:p>
    <w:p w14:paraId="4C89CB98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sprawowaniem wzorowym z ostatniego roku szkolnego. W przypadku podobnych</w:t>
      </w:r>
    </w:p>
    <w:p w14:paraId="5D546274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osiągnięć uzyskanych przez uczniów Komisja Stypendialna może dodatkowo</w:t>
      </w:r>
    </w:p>
    <w:p w14:paraId="0951ECFC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uwzględnić średnią ocen uzyskaną przez uczniów lub ocenę opisową.</w:t>
      </w:r>
    </w:p>
    <w:p w14:paraId="091FBA2D" w14:textId="77777777" w:rsidR="001C0824" w:rsidRDefault="001C0824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</w:p>
    <w:p w14:paraId="26FD4827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kern w:val="0"/>
          <w:sz w:val="24"/>
          <w:szCs w:val="24"/>
        </w:rPr>
      </w:pPr>
      <w:r>
        <w:rPr>
          <w:rFonts w:ascii="Carlito-Bold" w:hAnsi="Carlito-Bold" w:cs="Carlito-Bold"/>
          <w:b/>
          <w:bCs/>
          <w:kern w:val="0"/>
          <w:sz w:val="24"/>
          <w:szCs w:val="24"/>
        </w:rPr>
        <w:t>Wymagane dokumenty:</w:t>
      </w:r>
    </w:p>
    <w:p w14:paraId="5DC5DA61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Wnioskodawca składa pisemny wniosek o przyznanie stypendium oraz opinię wychowawcy</w:t>
      </w:r>
    </w:p>
    <w:p w14:paraId="0A57AFC1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klasy poświadczoną przez dyrektora szkoły, uwzgledniającą średnią ocen i ocenę z</w:t>
      </w:r>
    </w:p>
    <w:p w14:paraId="60FE43E5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zachowania, kserokopię świadectwa (studenci – zaświadczenie z uczelni) za okres od 1</w:t>
      </w:r>
    </w:p>
    <w:p w14:paraId="060395EB" w14:textId="77777777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  <w:r>
        <w:rPr>
          <w:rFonts w:ascii="Carlito" w:hAnsi="Carlito" w:cs="Carlito"/>
          <w:kern w:val="0"/>
          <w:sz w:val="24"/>
          <w:szCs w:val="24"/>
        </w:rPr>
        <w:t>września roku poprzedniego do 31 sierpnia roku bieżącego. Sukcesy pozaszkolne powinny być potwierdzone przez Prezesa Klubu.</w:t>
      </w:r>
    </w:p>
    <w:p w14:paraId="157F9EA8" w14:textId="529B131D" w:rsidR="00077A27" w:rsidRDefault="00077A27" w:rsidP="00077A2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kern w:val="0"/>
          <w:sz w:val="24"/>
          <w:szCs w:val="24"/>
        </w:rPr>
      </w:pPr>
    </w:p>
    <w:p w14:paraId="0BCF363D" w14:textId="12FB8F64" w:rsidR="009842B3" w:rsidRDefault="00077A27" w:rsidP="00077A27">
      <w:r>
        <w:rPr>
          <w:rFonts w:ascii="Carlito-Bold" w:hAnsi="Carlito-Bold" w:cs="Carlito-Bold"/>
          <w:b/>
          <w:bCs/>
          <w:kern w:val="0"/>
          <w:sz w:val="24"/>
          <w:szCs w:val="24"/>
        </w:rPr>
        <w:t xml:space="preserve">Składnie wniosków do 30 września, na Dziennik Podawczy w </w:t>
      </w:r>
      <w:proofErr w:type="spellStart"/>
      <w:r>
        <w:rPr>
          <w:rFonts w:ascii="Carlito-Bold" w:hAnsi="Carlito-Bold" w:cs="Carlito-Bold"/>
          <w:b/>
          <w:bCs/>
          <w:kern w:val="0"/>
          <w:sz w:val="24"/>
          <w:szCs w:val="24"/>
        </w:rPr>
        <w:t>UMiG</w:t>
      </w:r>
      <w:proofErr w:type="spellEnd"/>
      <w:r>
        <w:rPr>
          <w:rFonts w:ascii="Carlito-Bold" w:hAnsi="Carlito-Bold" w:cs="Carlito-Bold"/>
          <w:b/>
          <w:bCs/>
          <w:kern w:val="0"/>
          <w:sz w:val="24"/>
          <w:szCs w:val="24"/>
        </w:rPr>
        <w:t xml:space="preserve"> Szczucin</w:t>
      </w:r>
    </w:p>
    <w:sectPr w:rsidR="00984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-Bold">
    <w:altName w:val="Carli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27"/>
    <w:rsid w:val="00077A27"/>
    <w:rsid w:val="001C0824"/>
    <w:rsid w:val="003F1E31"/>
    <w:rsid w:val="004502FD"/>
    <w:rsid w:val="007226F4"/>
    <w:rsid w:val="009842B3"/>
    <w:rsid w:val="00B4083F"/>
    <w:rsid w:val="00C83B22"/>
    <w:rsid w:val="00C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4036"/>
  <w15:chartTrackingRefBased/>
  <w15:docId w15:val="{AAE82937-DD6E-4E2F-847F-1CFA8C33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7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A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A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A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A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A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A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A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A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A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A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A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KSCUW</dc:creator>
  <cp:keywords/>
  <dc:description/>
  <cp:lastModifiedBy>KSCUW</cp:lastModifiedBy>
  <cp:revision>3</cp:revision>
  <dcterms:created xsi:type="dcterms:W3CDTF">2026-07-31T06:57:00Z</dcterms:created>
  <dcterms:modified xsi:type="dcterms:W3CDTF">2026-07-31T07:06:00Z</dcterms:modified>
</cp:coreProperties>
</file>