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Ogłaszamyharmonogram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–do 4 sierpnia br.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do4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  <w:b/>
        </w:rPr>
        <w:t>za pomocą stron internetowych tych jednostek.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jeślidokumenty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Należywtedy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 w:rsidSect="009E1F3D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4C" w:rsidRDefault="002C4F4C">
      <w:r>
        <w:separator/>
      </w:r>
    </w:p>
  </w:endnote>
  <w:endnote w:type="continuationSeparator" w:id="1">
    <w:p w:rsidR="002C4F4C" w:rsidRDefault="002C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E1F3D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342AD7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E1F3D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342AD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4C" w:rsidRDefault="002C4F4C">
      <w:r>
        <w:separator/>
      </w:r>
    </w:p>
  </w:footnote>
  <w:footnote w:type="continuationSeparator" w:id="1">
    <w:p w:rsidR="002C4F4C" w:rsidRDefault="002C4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4F4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42AD7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1F3D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1F3D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1F3D"/>
    <w:rPr>
      <w:u w:val="single"/>
    </w:rPr>
  </w:style>
  <w:style w:type="table" w:customStyle="1" w:styleId="TableNormal">
    <w:name w:val="Table Normal"/>
    <w:rsid w:val="009E1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E1F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9E1F3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9E1F3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9E1F3D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9E1F3D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9E1F3D"/>
  </w:style>
  <w:style w:type="character" w:customStyle="1" w:styleId="Hyperlink0">
    <w:name w:val="Hyperlink.0"/>
    <w:basedOn w:val="Brak"/>
    <w:rsid w:val="009E1F3D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9E1F3D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E1F3D"/>
    <w:pPr>
      <w:numPr>
        <w:numId w:val="1"/>
      </w:numPr>
    </w:pPr>
  </w:style>
  <w:style w:type="character" w:customStyle="1" w:styleId="Hyperlink1">
    <w:name w:val="Hyperlink.1"/>
    <w:basedOn w:val="Brak"/>
    <w:rsid w:val="009E1F3D"/>
  </w:style>
  <w:style w:type="character" w:customStyle="1" w:styleId="cze">
    <w:name w:val="Łącze"/>
    <w:rsid w:val="009E1F3D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9E1F3D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9E1F3D"/>
    <w:pPr>
      <w:numPr>
        <w:numId w:val="3"/>
      </w:numPr>
    </w:pPr>
  </w:style>
  <w:style w:type="character" w:customStyle="1" w:styleId="Hyperlink3">
    <w:name w:val="Hyperlink.3"/>
    <w:basedOn w:val="cze"/>
    <w:rsid w:val="009E1F3D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589B-7A58-42B1-AA1D-9A82506E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Użytkownik systemu Windows</cp:lastModifiedBy>
  <cp:revision>2</cp:revision>
  <cp:lastPrinted>2020-05-13T08:08:00Z</cp:lastPrinted>
  <dcterms:created xsi:type="dcterms:W3CDTF">2020-05-20T10:50:00Z</dcterms:created>
  <dcterms:modified xsi:type="dcterms:W3CDTF">2020-05-20T10:50:00Z</dcterms:modified>
</cp:coreProperties>
</file>